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after="187" w:afterLines="60"/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工程验收申请</w:t>
      </w:r>
    </w:p>
    <w:p>
      <w:pPr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润奥供电股份有限公司：</w:t>
      </w:r>
    </w:p>
    <w:p>
      <w:pPr>
        <w:spacing w:line="6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我单位建设的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</w:rPr>
        <w:t>项目已具备</w:t>
      </w:r>
      <w:r>
        <w:rPr>
          <w:rFonts w:hint="eastAsia" w:ascii="仿宋_GB2312" w:hAnsi="仿宋_GB2312" w:eastAsia="仿宋_GB2312" w:cs="仿宋_GB2312"/>
          <w:u w:val="single"/>
        </w:rPr>
        <w:t xml:space="preserve"> □隐蔽工程验收 □中间验收 □竣工验收</w:t>
      </w:r>
      <w:r>
        <w:rPr>
          <w:rFonts w:hint="eastAsia" w:cs="仿宋_GB2312"/>
          <w:u w:val="single"/>
          <w:lang w:val="en-US" w:eastAsia="zh-CN"/>
        </w:rPr>
        <w:t xml:space="preserve"> </w:t>
      </w:r>
      <w:r>
        <w:rPr>
          <w:rFonts w:hint="eastAsia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工程复验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</w:rPr>
        <w:t>条件，请予验收。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*****有限公司</w:t>
      </w:r>
    </w:p>
    <w:p>
      <w:pPr>
        <w:rPr>
          <w:rFonts w:ascii="仿宋" w:hAnsi="仿宋" w:eastAsia="仿宋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年   月   日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p/>
    <w:p/>
    <w:p/>
    <w:p>
      <w:pPr>
        <w:pStyle w:val="5"/>
        <w:ind w:firstLine="0" w:firstLineChars="0"/>
      </w:pPr>
    </w:p>
    <w:p>
      <w:pPr>
        <w:pStyle w:val="5"/>
        <w:ind w:firstLine="0" w:firstLineChars="0"/>
      </w:pPr>
    </w:p>
    <w:p>
      <w:pPr>
        <w:pStyle w:val="5"/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</w:p>
  <w:p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DE828D3"/>
    <w:rsid w:val="5FB23198"/>
    <w:rsid w:val="602120CC"/>
    <w:rsid w:val="602D2EFD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autoRedefine/>
    <w:qFormat/>
    <w:uiPriority w:val="34"/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3054</Characters>
  <Lines>25</Lines>
  <Paragraphs>7</Paragraphs>
  <TotalTime>1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2024-05-16T03:52:34Z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0F0D1803A5DE4DA086607C1C459759E9_13</vt:lpwstr>
  </property>
</Properties>
</file>